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7" w:rsidRPr="00444127" w:rsidRDefault="00DC68A5" w:rsidP="00444127">
      <w:pPr>
        <w:tabs>
          <w:tab w:val="left" w:pos="1920"/>
        </w:tabs>
        <w:rPr>
          <w:sz w:val="28"/>
          <w:szCs w:val="28"/>
          <w:lang w:val="en-US"/>
        </w:rPr>
      </w:pPr>
      <w:r w:rsidRPr="00DC68A5">
        <w:pict>
          <v:line id="_x0000_s1028" style="position:absolute;z-index:251660288" from="-9.75pt,123.8pt" to="494.25pt,123.8pt" strokeweight="4.5pt">
            <v:stroke linestyle="thinThick"/>
          </v:line>
        </w:pict>
      </w:r>
    </w:p>
    <w:tbl>
      <w:tblPr>
        <w:tblpPr w:leftFromText="180" w:rightFromText="180" w:vertAnchor="text" w:horzAnchor="margin" w:tblpXSpec="center" w:tblpY="-403"/>
        <w:tblW w:w="10425" w:type="dxa"/>
        <w:tblLayout w:type="fixed"/>
        <w:tblLook w:val="01E0"/>
      </w:tblPr>
      <w:tblGrid>
        <w:gridCol w:w="4847"/>
        <w:gridCol w:w="1105"/>
        <w:gridCol w:w="4473"/>
      </w:tblGrid>
      <w:tr w:rsidR="00444127" w:rsidTr="006D2BDD">
        <w:tc>
          <w:tcPr>
            <w:tcW w:w="4849" w:type="dxa"/>
            <w:hideMark/>
          </w:tcPr>
          <w:p w:rsidR="00444127" w:rsidRPr="00E85592" w:rsidRDefault="00047CA4" w:rsidP="006D2BDD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59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147320</wp:posOffset>
                  </wp:positionV>
                  <wp:extent cx="733425" cy="723900"/>
                  <wp:effectExtent l="19050" t="0" r="9525" b="0"/>
                  <wp:wrapNone/>
                  <wp:docPr id="6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4127" w:rsidRPr="00E85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РЕСПУБЛИКА АЛТАЙ</w:t>
            </w:r>
          </w:p>
          <w:p w:rsidR="00444127" w:rsidRPr="00E85592" w:rsidRDefault="00444127" w:rsidP="006D2BDD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444127" w:rsidRPr="00E85592" w:rsidRDefault="00444127" w:rsidP="006D2BDD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«ТЕЛЕНГИТ-СОРТОГОЙСКОЕ СЕЛЬСКОЕ ПОСЕЛЕНИЕ»</w:t>
            </w:r>
          </w:p>
          <w:p w:rsidR="00444127" w:rsidRPr="00E85592" w:rsidRDefault="00444127" w:rsidP="006D2BDD">
            <w:pPr>
              <w:jc w:val="center"/>
              <w:rPr>
                <w:sz w:val="24"/>
                <w:szCs w:val="24"/>
              </w:rPr>
            </w:pPr>
            <w:r w:rsidRPr="00E85592">
              <w:rPr>
                <w:sz w:val="24"/>
                <w:szCs w:val="24"/>
              </w:rPr>
              <w:t>АДМИНИСТРАЦИЯ</w:t>
            </w:r>
          </w:p>
          <w:p w:rsidR="00444127" w:rsidRPr="00E85592" w:rsidRDefault="00444127" w:rsidP="006D2BDD">
            <w:pPr>
              <w:jc w:val="center"/>
            </w:pPr>
            <w:proofErr w:type="gramStart"/>
            <w:r w:rsidRPr="00E85592">
              <w:t>Центральная</w:t>
            </w:r>
            <w:proofErr w:type="gramEnd"/>
            <w:r w:rsidRPr="00E85592">
              <w:t xml:space="preserve"> ул. 2., с. </w:t>
            </w:r>
            <w:proofErr w:type="spellStart"/>
            <w:r w:rsidRPr="00E85592">
              <w:t>Теленгит-Сортогой</w:t>
            </w:r>
            <w:proofErr w:type="spellEnd"/>
            <w:r w:rsidRPr="00E85592">
              <w:t xml:space="preserve">, 649780 тел. (38842)24-3-17; факс 24-3-17; </w:t>
            </w:r>
            <w:proofErr w:type="spellStart"/>
            <w:r w:rsidRPr="00E85592">
              <w:rPr>
                <w:lang w:val="en-US"/>
              </w:rPr>
              <w:t>telengitsp</w:t>
            </w:r>
            <w:proofErr w:type="spellEnd"/>
            <w:r w:rsidRPr="00E85592">
              <w:t>@</w:t>
            </w:r>
            <w:r w:rsidRPr="00E85592">
              <w:rPr>
                <w:lang w:val="en-US"/>
              </w:rPr>
              <w:t>mail</w:t>
            </w:r>
            <w:r w:rsidRPr="00E85592">
              <w:t>.</w:t>
            </w:r>
            <w:proofErr w:type="spellStart"/>
            <w:r w:rsidRPr="00E85592">
              <w:rPr>
                <w:lang w:val="en-US"/>
              </w:rPr>
              <w:t>ru</w:t>
            </w:r>
            <w:proofErr w:type="spellEnd"/>
            <w:r w:rsidRPr="00E85592">
              <w:t xml:space="preserve"> </w:t>
            </w:r>
          </w:p>
        </w:tc>
        <w:tc>
          <w:tcPr>
            <w:tcW w:w="1105" w:type="dxa"/>
            <w:hideMark/>
          </w:tcPr>
          <w:p w:rsidR="00444127" w:rsidRDefault="00444127" w:rsidP="006D2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5" w:type="dxa"/>
            <w:hideMark/>
          </w:tcPr>
          <w:p w:rsidR="00E85592" w:rsidRDefault="00E85592" w:rsidP="006D2BDD">
            <w:pPr>
              <w:jc w:val="center"/>
              <w:rPr>
                <w:sz w:val="24"/>
                <w:szCs w:val="24"/>
              </w:rPr>
            </w:pPr>
          </w:p>
          <w:p w:rsidR="00444127" w:rsidRPr="00E85592" w:rsidRDefault="00444127" w:rsidP="006D2BDD">
            <w:pPr>
              <w:jc w:val="center"/>
              <w:rPr>
                <w:sz w:val="24"/>
                <w:szCs w:val="24"/>
              </w:rPr>
            </w:pPr>
            <w:r w:rsidRPr="00E85592">
              <w:rPr>
                <w:sz w:val="24"/>
                <w:szCs w:val="24"/>
              </w:rPr>
              <w:t>АЛТАЙ РЕСПУБЛИКА МУНИЦИПАЛ ТÖ</w:t>
            </w:r>
            <w:proofErr w:type="gramStart"/>
            <w:r w:rsidRPr="00E85592">
              <w:rPr>
                <w:sz w:val="24"/>
                <w:szCs w:val="24"/>
              </w:rPr>
              <w:t>З</w:t>
            </w:r>
            <w:proofErr w:type="gramEnd"/>
            <w:r w:rsidRPr="00E85592">
              <w:rPr>
                <w:sz w:val="24"/>
                <w:szCs w:val="24"/>
              </w:rPr>
              <w:t xml:space="preserve">ÖМÖ «ТЕЛЕНГИТ-СОРТОГОЙ </w:t>
            </w:r>
            <w:r w:rsidRPr="00E85592">
              <w:rPr>
                <w:sz w:val="24"/>
                <w:szCs w:val="24"/>
                <w:lang w:val="en-US"/>
              </w:rPr>
              <w:t>J</w:t>
            </w:r>
            <w:r w:rsidRPr="00E85592">
              <w:rPr>
                <w:sz w:val="24"/>
                <w:szCs w:val="24"/>
              </w:rPr>
              <w:t xml:space="preserve">УРТ» </w:t>
            </w:r>
            <w:r w:rsidRPr="00E85592">
              <w:rPr>
                <w:sz w:val="24"/>
                <w:szCs w:val="24"/>
                <w:lang w:val="en-US"/>
              </w:rPr>
              <w:t>J</w:t>
            </w:r>
            <w:r w:rsidRPr="00E85592">
              <w:rPr>
                <w:sz w:val="24"/>
                <w:szCs w:val="24"/>
              </w:rPr>
              <w:t>ЕЕЗЕЗИНИН АДМИНИСТРАЦИЯЗЫ</w:t>
            </w:r>
          </w:p>
          <w:p w:rsidR="00444127" w:rsidRPr="00E85592" w:rsidRDefault="00444127" w:rsidP="006D2BDD">
            <w:pPr>
              <w:jc w:val="center"/>
            </w:pPr>
            <w:proofErr w:type="gramStart"/>
            <w:r w:rsidRPr="00E85592">
              <w:t>Центральная</w:t>
            </w:r>
            <w:proofErr w:type="gramEnd"/>
            <w:r w:rsidRPr="00E85592">
              <w:t xml:space="preserve">, 2; </w:t>
            </w:r>
            <w:proofErr w:type="spellStart"/>
            <w:r w:rsidRPr="00E85592">
              <w:t>Теленгит-Сортогой</w:t>
            </w:r>
            <w:proofErr w:type="spellEnd"/>
            <w:r w:rsidRPr="00E85592">
              <w:t xml:space="preserve"> </w:t>
            </w:r>
            <w:r w:rsidRPr="00E85592">
              <w:rPr>
                <w:lang w:val="en-US"/>
              </w:rPr>
              <w:t>j</w:t>
            </w:r>
            <w:r w:rsidRPr="00E85592">
              <w:t xml:space="preserve">. 649780 тел.(38842)24-3-17; факс 24-3-17 </w:t>
            </w:r>
            <w:proofErr w:type="spellStart"/>
            <w:r w:rsidRPr="00E85592">
              <w:rPr>
                <w:lang w:val="en-US"/>
              </w:rPr>
              <w:t>telengitsp</w:t>
            </w:r>
            <w:proofErr w:type="spellEnd"/>
            <w:r w:rsidRPr="00E85592">
              <w:t>@</w:t>
            </w:r>
            <w:r w:rsidRPr="00E85592">
              <w:rPr>
                <w:lang w:val="en-US"/>
              </w:rPr>
              <w:t>mail</w:t>
            </w:r>
            <w:r w:rsidRPr="00E85592">
              <w:t>.</w:t>
            </w:r>
            <w:proofErr w:type="spellStart"/>
            <w:r w:rsidRPr="00E85592">
              <w:rPr>
                <w:lang w:val="en-US"/>
              </w:rPr>
              <w:t>ru</w:t>
            </w:r>
            <w:proofErr w:type="spellEnd"/>
            <w:r w:rsidRPr="00E85592">
              <w:t xml:space="preserve">  </w:t>
            </w:r>
          </w:p>
        </w:tc>
      </w:tr>
    </w:tbl>
    <w:p w:rsidR="006E5F84" w:rsidRDefault="006E5F84" w:rsidP="006E5F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</w:t>
      </w:r>
      <w:r w:rsidR="00444127">
        <w:rPr>
          <w:b/>
          <w:sz w:val="28"/>
          <w:szCs w:val="28"/>
          <w:lang w:val="en-US"/>
        </w:rPr>
        <w:t xml:space="preserve">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 xml:space="preserve">ОП </w:t>
      </w:r>
    </w:p>
    <w:tbl>
      <w:tblPr>
        <w:tblpPr w:leftFromText="180" w:rightFromText="180" w:vertAnchor="text" w:horzAnchor="margin" w:tblpXSpec="center" w:tblpY="-403"/>
        <w:tblW w:w="10425" w:type="dxa"/>
        <w:tblLayout w:type="fixed"/>
        <w:tblLook w:val="01E0"/>
      </w:tblPr>
      <w:tblGrid>
        <w:gridCol w:w="4847"/>
        <w:gridCol w:w="1105"/>
        <w:gridCol w:w="4473"/>
      </w:tblGrid>
      <w:tr w:rsidR="006E5F84" w:rsidTr="006E5F84">
        <w:tc>
          <w:tcPr>
            <w:tcW w:w="4849" w:type="dxa"/>
            <w:hideMark/>
          </w:tcPr>
          <w:p w:rsidR="006E5F84" w:rsidRDefault="006E5F84" w:rsidP="006E5F8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hideMark/>
          </w:tcPr>
          <w:p w:rsidR="006E5F84" w:rsidRDefault="006E5F84" w:rsidP="006E5F8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5" w:type="dxa"/>
            <w:hideMark/>
          </w:tcPr>
          <w:p w:rsidR="006E5F84" w:rsidRDefault="006E5F84" w:rsidP="006E5F8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E5F84" w:rsidRDefault="006E5F84" w:rsidP="006E5F84">
      <w:pPr>
        <w:rPr>
          <w:sz w:val="28"/>
          <w:szCs w:val="28"/>
        </w:rPr>
      </w:pPr>
    </w:p>
    <w:tbl>
      <w:tblPr>
        <w:tblW w:w="10080" w:type="dxa"/>
        <w:tblInd w:w="-252" w:type="dxa"/>
        <w:tblLook w:val="01E0"/>
      </w:tblPr>
      <w:tblGrid>
        <w:gridCol w:w="10080"/>
      </w:tblGrid>
      <w:tr w:rsidR="006E5F84" w:rsidTr="006E5F84">
        <w:tc>
          <w:tcPr>
            <w:tcW w:w="10080" w:type="dxa"/>
            <w:hideMark/>
          </w:tcPr>
          <w:p w:rsidR="006E5F84" w:rsidRPr="00B70384" w:rsidRDefault="009C5E54" w:rsidP="006E5F84">
            <w:pPr>
              <w:ind w:left="-540" w:firstLine="180"/>
              <w:jc w:val="center"/>
              <w:rPr>
                <w:b/>
                <w:sz w:val="28"/>
                <w:szCs w:val="28"/>
              </w:rPr>
            </w:pPr>
            <w:r w:rsidRPr="00902CAA">
              <w:rPr>
                <w:b/>
                <w:sz w:val="28"/>
                <w:szCs w:val="28"/>
              </w:rPr>
              <w:t xml:space="preserve">от </w:t>
            </w:r>
            <w:r w:rsidR="00672723">
              <w:rPr>
                <w:b/>
                <w:sz w:val="28"/>
                <w:szCs w:val="28"/>
              </w:rPr>
              <w:t>20</w:t>
            </w:r>
            <w:r w:rsidRPr="00902CAA">
              <w:rPr>
                <w:b/>
                <w:sz w:val="28"/>
                <w:szCs w:val="28"/>
              </w:rPr>
              <w:t xml:space="preserve"> </w:t>
            </w:r>
            <w:r w:rsidR="009125E5">
              <w:rPr>
                <w:b/>
                <w:sz w:val="28"/>
                <w:szCs w:val="28"/>
              </w:rPr>
              <w:t>января</w:t>
            </w:r>
            <w:r w:rsidR="00471297" w:rsidRPr="00902CAA">
              <w:rPr>
                <w:b/>
                <w:sz w:val="28"/>
                <w:szCs w:val="28"/>
              </w:rPr>
              <w:t xml:space="preserve"> </w:t>
            </w:r>
            <w:r w:rsidR="00672723">
              <w:rPr>
                <w:b/>
                <w:sz w:val="28"/>
                <w:szCs w:val="28"/>
              </w:rPr>
              <w:t>2021</w:t>
            </w:r>
            <w:r w:rsidR="006E5F84" w:rsidRPr="00902CAA">
              <w:rPr>
                <w:b/>
                <w:sz w:val="28"/>
                <w:szCs w:val="28"/>
              </w:rPr>
              <w:t xml:space="preserve">года № </w:t>
            </w:r>
            <w:r w:rsidR="009125E5">
              <w:rPr>
                <w:b/>
                <w:sz w:val="28"/>
                <w:szCs w:val="28"/>
              </w:rPr>
              <w:t>2</w:t>
            </w:r>
          </w:p>
          <w:p w:rsidR="006E5F84" w:rsidRDefault="006E5F84" w:rsidP="006E5F84">
            <w:pPr>
              <w:ind w:left="-540" w:firstLine="180"/>
              <w:jc w:val="center"/>
              <w:rPr>
                <w:b/>
                <w:sz w:val="28"/>
                <w:szCs w:val="28"/>
              </w:rPr>
            </w:pPr>
            <w:r w:rsidRPr="00902CAA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902CAA">
              <w:rPr>
                <w:b/>
                <w:sz w:val="28"/>
                <w:szCs w:val="28"/>
              </w:rPr>
              <w:t>Теленгит-Сортогой</w:t>
            </w:r>
            <w:proofErr w:type="spellEnd"/>
          </w:p>
          <w:p w:rsidR="000105BE" w:rsidRDefault="000105BE" w:rsidP="006E5F84">
            <w:pPr>
              <w:ind w:left="-540" w:firstLine="180"/>
              <w:jc w:val="center"/>
              <w:rPr>
                <w:sz w:val="28"/>
                <w:szCs w:val="28"/>
              </w:rPr>
            </w:pPr>
          </w:p>
        </w:tc>
      </w:tr>
    </w:tbl>
    <w:p w:rsidR="000105BE" w:rsidRDefault="000105BE" w:rsidP="0061450B">
      <w:pPr>
        <w:autoSpaceDE w:val="0"/>
        <w:autoSpaceDN w:val="0"/>
        <w:adjustRightInd w:val="0"/>
        <w:jc w:val="center"/>
        <w:rPr>
          <w:b/>
          <w:sz w:val="28"/>
        </w:rPr>
      </w:pPr>
      <w:r w:rsidRPr="005E01BD">
        <w:rPr>
          <w:b/>
          <w:sz w:val="28"/>
        </w:rPr>
        <w:t xml:space="preserve">О внесении изменений в постановление </w:t>
      </w:r>
      <w:r w:rsidR="00B57E2D">
        <w:rPr>
          <w:b/>
          <w:sz w:val="28"/>
        </w:rPr>
        <w:t xml:space="preserve"> администрация</w:t>
      </w:r>
      <w:r w:rsidRPr="005E01BD">
        <w:rPr>
          <w:b/>
          <w:sz w:val="28"/>
        </w:rPr>
        <w:t xml:space="preserve"> </w:t>
      </w:r>
      <w:proofErr w:type="spellStart"/>
      <w:r w:rsidR="00B57E2D">
        <w:rPr>
          <w:b/>
          <w:sz w:val="28"/>
        </w:rPr>
        <w:t>Теленгит</w:t>
      </w:r>
      <w:r>
        <w:rPr>
          <w:b/>
          <w:sz w:val="28"/>
        </w:rPr>
        <w:t>-</w:t>
      </w:r>
      <w:r w:rsidR="00B57E2D">
        <w:rPr>
          <w:b/>
          <w:sz w:val="28"/>
        </w:rPr>
        <w:t>Сортогойского</w:t>
      </w:r>
      <w:proofErr w:type="spellEnd"/>
      <w:r>
        <w:rPr>
          <w:b/>
          <w:sz w:val="28"/>
        </w:rPr>
        <w:t xml:space="preserve"> сельского поселения от  2</w:t>
      </w:r>
      <w:r w:rsidR="00B57E2D">
        <w:rPr>
          <w:b/>
          <w:sz w:val="28"/>
        </w:rPr>
        <w:t>7</w:t>
      </w:r>
      <w:r w:rsidRPr="005E01BD">
        <w:rPr>
          <w:b/>
          <w:sz w:val="28"/>
        </w:rPr>
        <w:t>.</w:t>
      </w:r>
      <w:r w:rsidR="000B1FC0">
        <w:rPr>
          <w:b/>
          <w:sz w:val="28"/>
        </w:rPr>
        <w:t>10</w:t>
      </w:r>
      <w:r w:rsidRPr="005E01BD">
        <w:rPr>
          <w:b/>
          <w:sz w:val="28"/>
        </w:rPr>
        <w:t>.201</w:t>
      </w:r>
      <w:r>
        <w:rPr>
          <w:b/>
          <w:sz w:val="28"/>
        </w:rPr>
        <w:t>7</w:t>
      </w:r>
      <w:r w:rsidRPr="005E01BD">
        <w:rPr>
          <w:b/>
          <w:sz w:val="28"/>
        </w:rPr>
        <w:t xml:space="preserve"> г № </w:t>
      </w:r>
      <w:r>
        <w:rPr>
          <w:b/>
          <w:sz w:val="28"/>
        </w:rPr>
        <w:t>3</w:t>
      </w:r>
      <w:r w:rsidR="00B57E2D">
        <w:rPr>
          <w:b/>
          <w:sz w:val="28"/>
        </w:rPr>
        <w:t>9</w:t>
      </w:r>
      <w:r w:rsidRPr="005E01BD">
        <w:rPr>
          <w:b/>
          <w:sz w:val="28"/>
        </w:rPr>
        <w:t xml:space="preserve"> </w:t>
      </w:r>
      <w:r w:rsidRPr="003921E1">
        <w:rPr>
          <w:b/>
          <w:sz w:val="28"/>
        </w:rPr>
        <w:t>«</w:t>
      </w:r>
      <w:r w:rsidRPr="003921E1">
        <w:rPr>
          <w:b/>
          <w:sz w:val="28"/>
          <w:szCs w:val="28"/>
        </w:rPr>
        <w:t xml:space="preserve">Об утверждении Положения об установлении </w:t>
      </w:r>
      <w:proofErr w:type="gramStart"/>
      <w:r w:rsidRPr="003921E1">
        <w:rPr>
          <w:b/>
          <w:sz w:val="28"/>
          <w:szCs w:val="28"/>
        </w:rPr>
        <w:t xml:space="preserve">системы </w:t>
      </w:r>
      <w:r w:rsidR="0061450B">
        <w:rPr>
          <w:b/>
          <w:sz w:val="28"/>
          <w:szCs w:val="28"/>
        </w:rPr>
        <w:t xml:space="preserve">оплаты труда работников органа </w:t>
      </w:r>
      <w:r w:rsidRPr="003921E1">
        <w:rPr>
          <w:b/>
          <w:sz w:val="28"/>
          <w:szCs w:val="28"/>
        </w:rPr>
        <w:t xml:space="preserve"> местного самоуправления</w:t>
      </w:r>
      <w:proofErr w:type="gramEnd"/>
      <w:r w:rsidRPr="003921E1">
        <w:rPr>
          <w:b/>
          <w:sz w:val="28"/>
          <w:szCs w:val="28"/>
        </w:rPr>
        <w:t xml:space="preserve"> </w:t>
      </w:r>
      <w:r>
        <w:rPr>
          <w:b/>
          <w:sz w:val="28"/>
        </w:rPr>
        <w:t>МО</w:t>
      </w:r>
      <w:r w:rsidRPr="005E01BD">
        <w:rPr>
          <w:b/>
          <w:sz w:val="28"/>
        </w:rPr>
        <w:t xml:space="preserve"> </w:t>
      </w:r>
      <w:r w:rsidR="00B57E2D">
        <w:rPr>
          <w:b/>
          <w:sz w:val="28"/>
        </w:rPr>
        <w:t>«</w:t>
      </w:r>
      <w:proofErr w:type="spellStart"/>
      <w:r w:rsidR="00B57E2D">
        <w:rPr>
          <w:b/>
          <w:sz w:val="28"/>
        </w:rPr>
        <w:t>Теленгит</w:t>
      </w:r>
      <w:r>
        <w:rPr>
          <w:b/>
          <w:sz w:val="28"/>
        </w:rPr>
        <w:t>-</w:t>
      </w:r>
      <w:r w:rsidR="00B57E2D">
        <w:rPr>
          <w:b/>
          <w:sz w:val="28"/>
        </w:rPr>
        <w:t>Сортогойское</w:t>
      </w:r>
      <w:proofErr w:type="spellEnd"/>
      <w:r>
        <w:rPr>
          <w:b/>
          <w:sz w:val="28"/>
        </w:rPr>
        <w:t xml:space="preserve"> сельско</w:t>
      </w:r>
      <w:r w:rsidR="00B57E2D">
        <w:rPr>
          <w:b/>
          <w:sz w:val="28"/>
        </w:rPr>
        <w:t>е</w:t>
      </w:r>
      <w:r>
        <w:rPr>
          <w:b/>
          <w:sz w:val="28"/>
        </w:rPr>
        <w:t xml:space="preserve"> поселени</w:t>
      </w:r>
      <w:r w:rsidR="00B57E2D">
        <w:rPr>
          <w:b/>
          <w:sz w:val="28"/>
        </w:rPr>
        <w:t>е»</w:t>
      </w:r>
      <w:r w:rsidRPr="003921E1">
        <w:rPr>
          <w:b/>
          <w:sz w:val="28"/>
          <w:szCs w:val="28"/>
        </w:rPr>
        <w:t xml:space="preserve"> и работников муниципальных учреждений   </w:t>
      </w:r>
      <w:r>
        <w:rPr>
          <w:b/>
          <w:sz w:val="28"/>
        </w:rPr>
        <w:t>МО</w:t>
      </w:r>
      <w:r w:rsidRPr="005E01BD">
        <w:rPr>
          <w:b/>
          <w:sz w:val="28"/>
        </w:rPr>
        <w:t xml:space="preserve"> </w:t>
      </w:r>
      <w:r w:rsidR="00B57E2D">
        <w:rPr>
          <w:b/>
          <w:sz w:val="28"/>
        </w:rPr>
        <w:t>«</w:t>
      </w:r>
      <w:proofErr w:type="spellStart"/>
      <w:r w:rsidR="00B57E2D">
        <w:rPr>
          <w:b/>
          <w:sz w:val="28"/>
        </w:rPr>
        <w:t>Теленгит</w:t>
      </w:r>
      <w:r>
        <w:rPr>
          <w:b/>
          <w:sz w:val="28"/>
        </w:rPr>
        <w:t>-</w:t>
      </w:r>
      <w:r w:rsidR="00B57E2D">
        <w:rPr>
          <w:b/>
          <w:sz w:val="28"/>
        </w:rPr>
        <w:t>Сортогойское</w:t>
      </w:r>
      <w:proofErr w:type="spellEnd"/>
      <w:r>
        <w:rPr>
          <w:b/>
          <w:sz w:val="28"/>
        </w:rPr>
        <w:t xml:space="preserve"> сельско</w:t>
      </w:r>
      <w:r w:rsidR="00B57E2D">
        <w:rPr>
          <w:b/>
          <w:sz w:val="28"/>
        </w:rPr>
        <w:t>е</w:t>
      </w:r>
      <w:r>
        <w:rPr>
          <w:b/>
          <w:sz w:val="28"/>
        </w:rPr>
        <w:t xml:space="preserve"> поселени</w:t>
      </w:r>
      <w:r w:rsidR="00B57E2D">
        <w:rPr>
          <w:b/>
          <w:sz w:val="28"/>
        </w:rPr>
        <w:t>е»</w:t>
      </w:r>
    </w:p>
    <w:p w:rsidR="000105BE" w:rsidRDefault="000105BE" w:rsidP="0061450B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D51EC" w:rsidRDefault="001D51EC" w:rsidP="001D51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индексации заработной платы работников  органа  местного самоуправления МО «</w:t>
      </w:r>
      <w:proofErr w:type="spellStart"/>
      <w:r>
        <w:rPr>
          <w:sz w:val="28"/>
          <w:szCs w:val="28"/>
        </w:rPr>
        <w:t>Теленгит-Сортогойское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61450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A0178">
        <w:rPr>
          <w:sz w:val="28"/>
          <w:szCs w:val="28"/>
        </w:rPr>
        <w:t xml:space="preserve">оплаты труда которых осуществляется в соответствии с новыми системами оплаты труда, и </w:t>
      </w:r>
      <w:r>
        <w:rPr>
          <w:sz w:val="28"/>
          <w:szCs w:val="28"/>
        </w:rPr>
        <w:t>работников муниципальных учреждений МО «</w:t>
      </w:r>
      <w:proofErr w:type="spellStart"/>
      <w:r>
        <w:rPr>
          <w:sz w:val="28"/>
          <w:szCs w:val="28"/>
        </w:rPr>
        <w:t>Теленгит-Сортогойское</w:t>
      </w:r>
      <w:proofErr w:type="spellEnd"/>
      <w:r>
        <w:rPr>
          <w:sz w:val="28"/>
          <w:szCs w:val="28"/>
        </w:rPr>
        <w:t xml:space="preserve"> сельское поселение, с 0</w:t>
      </w:r>
      <w:r w:rsidR="000B597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B5973">
        <w:rPr>
          <w:sz w:val="28"/>
          <w:szCs w:val="28"/>
        </w:rPr>
        <w:t>я</w:t>
      </w:r>
      <w:r w:rsidR="009125E5">
        <w:rPr>
          <w:sz w:val="28"/>
          <w:szCs w:val="28"/>
        </w:rPr>
        <w:t>нваря</w:t>
      </w:r>
      <w:r>
        <w:rPr>
          <w:sz w:val="28"/>
          <w:szCs w:val="28"/>
        </w:rPr>
        <w:t xml:space="preserve"> 20</w:t>
      </w:r>
      <w:r w:rsidR="009125E5">
        <w:rPr>
          <w:sz w:val="28"/>
          <w:szCs w:val="28"/>
        </w:rPr>
        <w:t>2</w:t>
      </w:r>
      <w:r w:rsidR="008503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7F0CA4">
        <w:rPr>
          <w:sz w:val="28"/>
          <w:szCs w:val="28"/>
        </w:rPr>
        <w:t xml:space="preserve"> на 3 процента и </w:t>
      </w:r>
      <w:r w:rsidR="009125E5">
        <w:rPr>
          <w:sz w:val="28"/>
          <w:szCs w:val="28"/>
        </w:rPr>
        <w:t xml:space="preserve"> совершенствования системы оплаты </w:t>
      </w:r>
      <w:r w:rsidR="00BA0178">
        <w:rPr>
          <w:sz w:val="28"/>
          <w:szCs w:val="28"/>
        </w:rPr>
        <w:t>их труда</w:t>
      </w:r>
      <w:r>
        <w:rPr>
          <w:sz w:val="28"/>
          <w:szCs w:val="28"/>
        </w:rPr>
        <w:t>,  администрация МО «</w:t>
      </w:r>
      <w:proofErr w:type="spellStart"/>
      <w:r>
        <w:rPr>
          <w:sz w:val="28"/>
          <w:szCs w:val="28"/>
        </w:rPr>
        <w:t>Теленгит-Сортогойское</w:t>
      </w:r>
      <w:proofErr w:type="spellEnd"/>
      <w:r>
        <w:rPr>
          <w:sz w:val="28"/>
          <w:szCs w:val="28"/>
        </w:rPr>
        <w:t xml:space="preserve"> сельское поселение  </w:t>
      </w:r>
      <w:r w:rsidRPr="0018692B">
        <w:rPr>
          <w:sz w:val="28"/>
          <w:szCs w:val="28"/>
        </w:rPr>
        <w:t>постановляет</w:t>
      </w:r>
      <w:r w:rsidRPr="005C34D8">
        <w:rPr>
          <w:b/>
          <w:sz w:val="28"/>
          <w:szCs w:val="28"/>
        </w:rPr>
        <w:t>:</w:t>
      </w:r>
      <w:proofErr w:type="gramEnd"/>
    </w:p>
    <w:p w:rsidR="001D51EC" w:rsidRPr="00180D4F" w:rsidRDefault="00180D4F" w:rsidP="00180D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51EC" w:rsidRPr="00180D4F">
        <w:rPr>
          <w:sz w:val="28"/>
          <w:szCs w:val="28"/>
        </w:rPr>
        <w:t xml:space="preserve">Внести  следующие изменение и дополнение </w:t>
      </w:r>
      <w:r w:rsidR="0061450B" w:rsidRPr="00180D4F">
        <w:rPr>
          <w:sz w:val="28"/>
          <w:szCs w:val="28"/>
        </w:rPr>
        <w:t xml:space="preserve"> в </w:t>
      </w:r>
      <w:r w:rsidR="001D51EC" w:rsidRPr="00180D4F">
        <w:rPr>
          <w:sz w:val="28"/>
          <w:szCs w:val="28"/>
        </w:rPr>
        <w:t>постановление № 39 от 27.</w:t>
      </w:r>
      <w:r w:rsidR="000B1FC0" w:rsidRPr="00180D4F">
        <w:rPr>
          <w:sz w:val="28"/>
          <w:szCs w:val="28"/>
        </w:rPr>
        <w:t>1</w:t>
      </w:r>
      <w:r w:rsidR="001D51EC" w:rsidRPr="00180D4F">
        <w:rPr>
          <w:sz w:val="28"/>
          <w:szCs w:val="28"/>
        </w:rPr>
        <w:t xml:space="preserve">0. 2017 года «Об утверждении Положения об установлении </w:t>
      </w:r>
      <w:proofErr w:type="gramStart"/>
      <w:r w:rsidR="001D51EC" w:rsidRPr="00180D4F">
        <w:rPr>
          <w:sz w:val="28"/>
          <w:szCs w:val="28"/>
        </w:rPr>
        <w:t>системы оплаты труда работников органа  местного самоуправления</w:t>
      </w:r>
      <w:proofErr w:type="gramEnd"/>
      <w:r w:rsidR="001D51EC" w:rsidRPr="00180D4F">
        <w:rPr>
          <w:sz w:val="28"/>
          <w:szCs w:val="28"/>
        </w:rPr>
        <w:t xml:space="preserve"> МО «</w:t>
      </w:r>
      <w:proofErr w:type="spellStart"/>
      <w:r w:rsidR="001D51EC" w:rsidRPr="00180D4F">
        <w:rPr>
          <w:sz w:val="28"/>
          <w:szCs w:val="28"/>
        </w:rPr>
        <w:t>Теленгит-Сортогойское</w:t>
      </w:r>
      <w:proofErr w:type="spellEnd"/>
      <w:r w:rsidR="001D51EC" w:rsidRPr="00180D4F">
        <w:rPr>
          <w:sz w:val="28"/>
          <w:szCs w:val="28"/>
        </w:rPr>
        <w:t xml:space="preserve"> сельское поселение» и работников муниципальных учреждений    МО «</w:t>
      </w:r>
      <w:proofErr w:type="spellStart"/>
      <w:r w:rsidR="001D51EC" w:rsidRPr="00180D4F">
        <w:rPr>
          <w:sz w:val="28"/>
          <w:szCs w:val="28"/>
        </w:rPr>
        <w:t>Теленгит-Сортогойское</w:t>
      </w:r>
      <w:proofErr w:type="spellEnd"/>
      <w:r w:rsidR="001D51EC" w:rsidRPr="00180D4F">
        <w:rPr>
          <w:sz w:val="28"/>
          <w:szCs w:val="28"/>
        </w:rPr>
        <w:t xml:space="preserve"> сельское поселение»</w:t>
      </w:r>
      <w:r w:rsidR="0061450B" w:rsidRPr="00180D4F">
        <w:rPr>
          <w:sz w:val="28"/>
          <w:szCs w:val="28"/>
        </w:rPr>
        <w:t>:</w:t>
      </w:r>
    </w:p>
    <w:p w:rsidR="00090486" w:rsidRDefault="00090486" w:rsidP="00090486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4 абзац 1 пункта 8 изложить в следующей редакции: «Размеры окладов (должностных окладов) работников, занимающих должности служащих, устанавливаются на основе отнесения занимаемых ими должностей к соответствующим профессиональным квалификационным группам должностей служащих в соответствии с Приложением № 1 или на основе квалификационных уровней профессиональных стандартов в зависимости от выполняемых ими трудовых функций в соответствии с Приложением № 3»</w:t>
      </w:r>
      <w:r w:rsidR="00180D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0486" w:rsidRDefault="00090486" w:rsidP="00090486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8 дополнить абзацем 3 следующего содержания:</w:t>
      </w:r>
      <w:r w:rsidRPr="009B5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«</w:t>
      </w:r>
      <w:r w:rsidRPr="001E58FE">
        <w:rPr>
          <w:sz w:val="28"/>
          <w:szCs w:val="28"/>
        </w:rPr>
        <w:t xml:space="preserve">Размеры окладов (должностных окладов) устанавливаются работникам, занимающих должности служащих, на основе требований к профессиональной подготовке и уровню квалификации, которые необходимы для осуществления соответствующей профессиональной подготовки, а также с учетом сложности и объема выполняемой работы, с учетом Единого квалификационного справочника должностей </w:t>
      </w:r>
      <w:r w:rsidRPr="001E58FE">
        <w:rPr>
          <w:sz w:val="28"/>
          <w:szCs w:val="28"/>
        </w:rPr>
        <w:lastRenderedPageBreak/>
        <w:t>руководителей, специалистов и служащих, Квалификационного справочника должностей руководителей, специалистов и других служащих или профессиональн</w:t>
      </w:r>
      <w:r w:rsidR="00180D4F">
        <w:rPr>
          <w:sz w:val="28"/>
          <w:szCs w:val="28"/>
        </w:rPr>
        <w:t>ых стандартов».</w:t>
      </w:r>
      <w:proofErr w:type="gramEnd"/>
    </w:p>
    <w:p w:rsidR="00090486" w:rsidRDefault="00090486" w:rsidP="00090486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B5435">
        <w:rPr>
          <w:sz w:val="28"/>
          <w:szCs w:val="28"/>
        </w:rPr>
        <w:t xml:space="preserve"> Абзац 1 пункта 16 изложить в следующей редакции:                           «16. </w:t>
      </w:r>
      <w:proofErr w:type="gramStart"/>
      <w:r w:rsidRPr="009B5435">
        <w:rPr>
          <w:sz w:val="28"/>
          <w:szCs w:val="28"/>
        </w:rPr>
        <w:t xml:space="preserve">Размеры окладов работников, осуществляющих профессиональную деятельность по профессиям рабочих (далее также – рабочие), устанавливаются в зависимости от присвоенных им квалификационных разрядов в соответствии с Едиными тарифно-квалификационным справочником работ и профессий рабочих (далее также – ЕТКС) или на основе квалификационных уровней  профессиональных стандартов в зависимости от выполняемых ими трудовых функций  соответствии с   Приложением </w:t>
      </w:r>
      <w:r>
        <w:rPr>
          <w:sz w:val="28"/>
          <w:szCs w:val="28"/>
        </w:rPr>
        <w:t>№2, Приложением №3».</w:t>
      </w:r>
      <w:proofErr w:type="gramEnd"/>
    </w:p>
    <w:p w:rsidR="00180D4F" w:rsidRPr="009B5435" w:rsidRDefault="00180D4F" w:rsidP="00180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1EC" w:rsidRPr="0025581B" w:rsidRDefault="001D51EC" w:rsidP="000904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643E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его  опубликования</w:t>
      </w:r>
    </w:p>
    <w:p w:rsidR="001D51EC" w:rsidRDefault="001D51EC" w:rsidP="00B57E2D">
      <w:pPr>
        <w:autoSpaceDE w:val="0"/>
        <w:autoSpaceDN w:val="0"/>
        <w:adjustRightInd w:val="0"/>
        <w:rPr>
          <w:b/>
          <w:sz w:val="28"/>
        </w:rPr>
      </w:pPr>
    </w:p>
    <w:p w:rsidR="000105BE" w:rsidRDefault="000105BE" w:rsidP="000105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692" w:rsidRDefault="00812692" w:rsidP="00812692">
      <w:pPr>
        <w:rPr>
          <w:b/>
          <w:sz w:val="24"/>
          <w:szCs w:val="24"/>
        </w:rPr>
      </w:pPr>
    </w:p>
    <w:p w:rsidR="00812692" w:rsidRPr="0096734D" w:rsidRDefault="0096734D" w:rsidP="0081269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Теленгит-С</w:t>
      </w:r>
      <w:r w:rsidR="00812692" w:rsidRPr="0096734D">
        <w:rPr>
          <w:sz w:val="28"/>
          <w:szCs w:val="28"/>
        </w:rPr>
        <w:t>ортогойского</w:t>
      </w:r>
      <w:proofErr w:type="spellEnd"/>
    </w:p>
    <w:p w:rsidR="00812692" w:rsidRPr="0096734D" w:rsidRDefault="00812692" w:rsidP="00812692">
      <w:pPr>
        <w:rPr>
          <w:sz w:val="28"/>
          <w:szCs w:val="28"/>
        </w:rPr>
      </w:pPr>
      <w:r w:rsidRPr="0096734D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9125E5">
        <w:rPr>
          <w:sz w:val="28"/>
          <w:szCs w:val="28"/>
        </w:rPr>
        <w:t>Тадые</w:t>
      </w:r>
      <w:r w:rsidRPr="0096734D">
        <w:rPr>
          <w:sz w:val="28"/>
          <w:szCs w:val="28"/>
        </w:rPr>
        <w:t>в</w:t>
      </w:r>
      <w:proofErr w:type="spellEnd"/>
      <w:r w:rsidRPr="0096734D">
        <w:rPr>
          <w:sz w:val="28"/>
          <w:szCs w:val="28"/>
        </w:rPr>
        <w:t xml:space="preserve"> </w:t>
      </w:r>
      <w:r w:rsidR="009125E5">
        <w:rPr>
          <w:sz w:val="28"/>
          <w:szCs w:val="28"/>
        </w:rPr>
        <w:t>С</w:t>
      </w:r>
      <w:r w:rsidRPr="0096734D">
        <w:rPr>
          <w:sz w:val="28"/>
          <w:szCs w:val="28"/>
        </w:rPr>
        <w:t>.</w:t>
      </w:r>
      <w:r w:rsidR="009125E5">
        <w:rPr>
          <w:sz w:val="28"/>
          <w:szCs w:val="28"/>
        </w:rPr>
        <w:t>Б</w:t>
      </w:r>
      <w:r w:rsidRPr="0096734D">
        <w:rPr>
          <w:sz w:val="28"/>
          <w:szCs w:val="28"/>
        </w:rPr>
        <w:t>.</w:t>
      </w:r>
    </w:p>
    <w:p w:rsidR="00812692" w:rsidRDefault="00812692" w:rsidP="00812692">
      <w:pPr>
        <w:rPr>
          <w:b/>
          <w:sz w:val="24"/>
          <w:szCs w:val="24"/>
        </w:rPr>
      </w:pPr>
    </w:p>
    <w:p w:rsidR="001D51EC" w:rsidRDefault="001D51EC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145B8" w:rsidRDefault="00E145B8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145B8" w:rsidRDefault="00E145B8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145B8" w:rsidRDefault="00E145B8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145B8" w:rsidRDefault="00E145B8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145B8" w:rsidRDefault="00E145B8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145B8" w:rsidRDefault="00E145B8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90486" w:rsidRDefault="00090486" w:rsidP="001D51EC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1D51EC" w:rsidRPr="0018692B" w:rsidRDefault="001D51EC" w:rsidP="001D51EC">
      <w:pPr>
        <w:jc w:val="right"/>
        <w:rPr>
          <w:sz w:val="24"/>
          <w:szCs w:val="24"/>
        </w:rPr>
      </w:pPr>
      <w:proofErr w:type="gramStart"/>
      <w:r w:rsidRPr="0018692B">
        <w:rPr>
          <w:sz w:val="24"/>
          <w:szCs w:val="24"/>
        </w:rPr>
        <w:t>Утвержден</w:t>
      </w:r>
      <w:proofErr w:type="gramEnd"/>
      <w:r w:rsidRPr="0018692B">
        <w:rPr>
          <w:sz w:val="24"/>
          <w:szCs w:val="24"/>
        </w:rPr>
        <w:t xml:space="preserve"> постановлением администрации</w:t>
      </w:r>
    </w:p>
    <w:p w:rsidR="001D51EC" w:rsidRPr="0018692B" w:rsidRDefault="001D51EC" w:rsidP="001D51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692B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Теленгит-Сортогойское</w:t>
      </w:r>
      <w:proofErr w:type="spellEnd"/>
      <w:r w:rsidRPr="0018692B">
        <w:rPr>
          <w:sz w:val="24"/>
          <w:szCs w:val="24"/>
        </w:rPr>
        <w:t xml:space="preserve"> сельское поселение»</w:t>
      </w:r>
    </w:p>
    <w:p w:rsidR="001D51EC" w:rsidRPr="0018692B" w:rsidRDefault="001D51EC" w:rsidP="001D51EC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BA017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96734D">
        <w:rPr>
          <w:sz w:val="24"/>
          <w:szCs w:val="24"/>
        </w:rPr>
        <w:t xml:space="preserve">от </w:t>
      </w:r>
      <w:r w:rsidR="00850372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BA0178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BA0178">
        <w:rPr>
          <w:sz w:val="24"/>
          <w:szCs w:val="24"/>
        </w:rPr>
        <w:t>2</w:t>
      </w:r>
      <w:r w:rsidR="00850372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E85592" w:rsidRDefault="00E85592" w:rsidP="001D51E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51EC" w:rsidRPr="006266BB" w:rsidRDefault="001D51EC" w:rsidP="001D51E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6266BB">
        <w:rPr>
          <w:sz w:val="28"/>
          <w:szCs w:val="28"/>
        </w:rPr>
        <w:t>риложение N 1</w:t>
      </w:r>
    </w:p>
    <w:p w:rsidR="001D51EC" w:rsidRPr="006266BB" w:rsidRDefault="001D51EC" w:rsidP="001D51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6BB">
        <w:rPr>
          <w:sz w:val="28"/>
          <w:szCs w:val="28"/>
        </w:rPr>
        <w:t>к Условиям</w:t>
      </w:r>
    </w:p>
    <w:p w:rsidR="001D51EC" w:rsidRPr="006266BB" w:rsidRDefault="001D51EC" w:rsidP="001D51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6BB">
        <w:rPr>
          <w:sz w:val="28"/>
          <w:szCs w:val="28"/>
        </w:rPr>
        <w:t>оплаты труда работников</w:t>
      </w:r>
    </w:p>
    <w:p w:rsidR="001D51EC" w:rsidRPr="006266BB" w:rsidRDefault="007D7040" w:rsidP="001D51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органа</w:t>
      </w:r>
      <w:r w:rsidR="001D51EC">
        <w:rPr>
          <w:sz w:val="28"/>
          <w:szCs w:val="28"/>
        </w:rPr>
        <w:t xml:space="preserve"> местного самоуправления</w:t>
      </w:r>
    </w:p>
    <w:p w:rsidR="001D51EC" w:rsidRPr="006266BB" w:rsidRDefault="001D51EC" w:rsidP="001D51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МО «</w:t>
      </w:r>
      <w:proofErr w:type="spellStart"/>
      <w:r>
        <w:rPr>
          <w:sz w:val="28"/>
          <w:szCs w:val="28"/>
        </w:rPr>
        <w:t>Теленгит-Сортогойское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D51EC" w:rsidRDefault="001D51EC" w:rsidP="001D51E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5219C9" w:rsidRPr="005219C9" w:rsidRDefault="005219C9" w:rsidP="005219C9"/>
    <w:p w:rsidR="005219C9" w:rsidRPr="009A601E" w:rsidRDefault="005219C9" w:rsidP="005219C9">
      <w:pPr>
        <w:pStyle w:val="1"/>
        <w:spacing w:before="0"/>
        <w:jc w:val="center"/>
        <w:rPr>
          <w:rFonts w:ascii="Times New Roman" w:hAnsi="Times New Roman"/>
          <w:b w:val="0"/>
          <w:sz w:val="26"/>
          <w:szCs w:val="26"/>
        </w:rPr>
      </w:pPr>
      <w:r w:rsidRPr="009A601E">
        <w:rPr>
          <w:rFonts w:ascii="Times New Roman" w:hAnsi="Times New Roman"/>
          <w:b w:val="0"/>
          <w:sz w:val="26"/>
          <w:szCs w:val="26"/>
        </w:rPr>
        <w:t>Размеры окладов (должностных окладов)</w:t>
      </w:r>
    </w:p>
    <w:p w:rsidR="005219C9" w:rsidRPr="009A601E" w:rsidRDefault="005219C9" w:rsidP="005219C9">
      <w:pPr>
        <w:pStyle w:val="1"/>
        <w:spacing w:before="0"/>
        <w:jc w:val="center"/>
        <w:rPr>
          <w:rFonts w:ascii="Times New Roman" w:hAnsi="Times New Roman"/>
          <w:b w:val="0"/>
          <w:sz w:val="26"/>
          <w:szCs w:val="26"/>
        </w:rPr>
      </w:pPr>
      <w:r w:rsidRPr="009A601E">
        <w:rPr>
          <w:rFonts w:ascii="Times New Roman" w:hAnsi="Times New Roman"/>
          <w:b w:val="0"/>
          <w:sz w:val="26"/>
          <w:szCs w:val="26"/>
        </w:rPr>
        <w:t>работников, занимающих должности служащих, и рекомендуемые  размеры повышающих коэффициентов к окладам (должностным окладам) по занимаемым должностям</w:t>
      </w:r>
    </w:p>
    <w:p w:rsidR="005219C9" w:rsidRPr="009A601E" w:rsidRDefault="005219C9" w:rsidP="005219C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498"/>
        <w:gridCol w:w="2871"/>
        <w:gridCol w:w="2340"/>
      </w:tblGrid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>ПКГ« Общеотраслевые должности  служащих первого  уровня»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sz w:val="26"/>
                <w:szCs w:val="26"/>
              </w:rPr>
              <w:t>Размер 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F4120A" w:rsidP="00E855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 Р</w:t>
            </w:r>
            <w:r w:rsidR="005219C9" w:rsidRPr="009A601E">
              <w:rPr>
                <w:rFonts w:ascii="Times New Roman" w:hAnsi="Times New Roman" w:cs="Times New Roman"/>
                <w:bCs w:val="0"/>
                <w:sz w:val="26"/>
                <w:szCs w:val="26"/>
              </w:rPr>
              <w:t>азмер  повышающего коэффициента к окладу (должностному окладу) по занимаемым  должностям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9" w:rsidRPr="009A601E" w:rsidRDefault="00EB06B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3198</w:t>
            </w:r>
          </w:p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 0,02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до   0,05</w:t>
            </w:r>
          </w:p>
        </w:tc>
      </w:tr>
      <w:tr w:rsidR="005219C9" w:rsidRPr="009A601E" w:rsidTr="00A66515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>ПКГ« Общеотраслевые должности  служащих второго  уровня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4132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 0,03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0,03 до 0,09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0,09 до 0,20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0,20 до 0,30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0,30 до 0,43</w:t>
            </w:r>
          </w:p>
        </w:tc>
      </w:tr>
      <w:tr w:rsidR="005219C9" w:rsidRPr="009A601E" w:rsidTr="00A66515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E855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 xml:space="preserve">ПКГ« Общеотраслевые должности  служащих третьего  уровня, 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4989</w:t>
            </w:r>
          </w:p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 0,03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от 0,03 до 0,10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от 0,10до 0,21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от 0,21 до 0,32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 0,32 до 0,45</w:t>
            </w:r>
          </w:p>
        </w:tc>
      </w:tr>
      <w:tr w:rsidR="005219C9" w:rsidRPr="009A601E" w:rsidTr="00A66515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Cs w:val="0"/>
                <w:i/>
                <w:iCs/>
                <w:sz w:val="26"/>
                <w:szCs w:val="26"/>
              </w:rPr>
              <w:t>ПКГ« Общеотраслевые должности  служащих четвертого  уровня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7249</w:t>
            </w:r>
          </w:p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до 0,02</w:t>
            </w:r>
          </w:p>
        </w:tc>
      </w:tr>
      <w:tr w:rsidR="005219C9" w:rsidRPr="009A601E" w:rsidTr="00A66515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от 0,02  до 0,06</w:t>
            </w:r>
          </w:p>
        </w:tc>
      </w:tr>
    </w:tbl>
    <w:p w:rsidR="009D46A7" w:rsidRDefault="009D46A7" w:rsidP="009125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9C9" w:rsidRDefault="005219C9" w:rsidP="009125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85592" w:rsidRDefault="00E85592" w:rsidP="009125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85592" w:rsidRDefault="00E85592" w:rsidP="009125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85592" w:rsidRDefault="00E85592" w:rsidP="009125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85592" w:rsidRDefault="00E85592" w:rsidP="009125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9C9" w:rsidRDefault="005219C9" w:rsidP="009125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25E5" w:rsidRPr="006266BB" w:rsidRDefault="009125E5" w:rsidP="009125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9125E5" w:rsidRPr="006266BB" w:rsidRDefault="009125E5" w:rsidP="009125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6BB">
        <w:rPr>
          <w:sz w:val="28"/>
          <w:szCs w:val="28"/>
        </w:rPr>
        <w:t>к Условиям</w:t>
      </w:r>
    </w:p>
    <w:p w:rsidR="009125E5" w:rsidRPr="006266BB" w:rsidRDefault="009125E5" w:rsidP="009125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6BB">
        <w:rPr>
          <w:sz w:val="28"/>
          <w:szCs w:val="28"/>
        </w:rPr>
        <w:t>оплаты труда работников</w:t>
      </w:r>
    </w:p>
    <w:p w:rsidR="009125E5" w:rsidRPr="006266BB" w:rsidRDefault="009125E5" w:rsidP="009125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6BB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местного самоуправления</w:t>
      </w:r>
    </w:p>
    <w:p w:rsidR="009125E5" w:rsidRDefault="009125E5" w:rsidP="009125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Теленгит-Сортогойское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125E5" w:rsidRPr="006266BB" w:rsidRDefault="009125E5" w:rsidP="009125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19C9" w:rsidRPr="009A601E" w:rsidRDefault="005219C9" w:rsidP="005219C9">
      <w:pPr>
        <w:pStyle w:val="1"/>
        <w:spacing w:before="0"/>
        <w:jc w:val="center"/>
        <w:rPr>
          <w:rFonts w:ascii="Times New Roman" w:hAnsi="Times New Roman"/>
          <w:b w:val="0"/>
          <w:sz w:val="26"/>
          <w:szCs w:val="26"/>
        </w:rPr>
      </w:pPr>
      <w:r w:rsidRPr="009A601E">
        <w:rPr>
          <w:rFonts w:ascii="Times New Roman" w:hAnsi="Times New Roman"/>
          <w:b w:val="0"/>
          <w:sz w:val="26"/>
          <w:szCs w:val="26"/>
        </w:rPr>
        <w:t>Размеры окладов работников,  осуществляющих профессиональную деятельность по профессиям рабочих</w:t>
      </w:r>
    </w:p>
    <w:p w:rsidR="005219C9" w:rsidRPr="009A601E" w:rsidRDefault="005219C9" w:rsidP="005219C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4"/>
        <w:gridCol w:w="3884"/>
      </w:tblGrid>
      <w:tr w:rsidR="005219C9" w:rsidRPr="009A601E" w:rsidTr="00A66515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sz w:val="26"/>
                <w:szCs w:val="26"/>
              </w:rPr>
              <w:t>Перечень профессий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C9" w:rsidRPr="009A601E" w:rsidRDefault="005219C9" w:rsidP="00A6651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sz w:val="26"/>
                <w:szCs w:val="26"/>
              </w:rPr>
              <w:t>Размер оклада, рублей</w:t>
            </w:r>
          </w:p>
        </w:tc>
      </w:tr>
      <w:tr w:rsidR="005219C9" w:rsidRPr="009A601E" w:rsidTr="00A66515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A601E">
              <w:rPr>
                <w:rFonts w:ascii="Times New Roman" w:hAnsi="Times New Roman" w:cs="Times New Roman"/>
                <w:sz w:val="26"/>
                <w:szCs w:val="26"/>
              </w:rPr>
              <w:t>Профессии рабочих с 1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19C9" w:rsidRPr="009A601E" w:rsidRDefault="005219C9" w:rsidP="00A66515">
            <w:pPr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3223</w:t>
            </w:r>
          </w:p>
        </w:tc>
      </w:tr>
      <w:tr w:rsidR="005219C9" w:rsidRPr="009A601E" w:rsidTr="00A66515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2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3274</w:t>
            </w:r>
          </w:p>
        </w:tc>
      </w:tr>
      <w:tr w:rsidR="005219C9" w:rsidRPr="009A601E" w:rsidTr="00A66515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3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3664</w:t>
            </w:r>
          </w:p>
        </w:tc>
      </w:tr>
      <w:tr w:rsidR="005219C9" w:rsidRPr="009A601E" w:rsidTr="00A66515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4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4132</w:t>
            </w:r>
          </w:p>
        </w:tc>
      </w:tr>
      <w:tr w:rsidR="005219C9" w:rsidRPr="009A601E" w:rsidTr="00A66515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5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4334</w:t>
            </w:r>
          </w:p>
        </w:tc>
      </w:tr>
      <w:tr w:rsidR="005219C9" w:rsidRPr="009A601E" w:rsidTr="00A66515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6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4545</w:t>
            </w:r>
          </w:p>
        </w:tc>
      </w:tr>
      <w:tr w:rsidR="005219C9" w:rsidRPr="009A601E" w:rsidTr="00A66515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7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4771</w:t>
            </w:r>
          </w:p>
        </w:tc>
      </w:tr>
      <w:tr w:rsidR="005219C9" w:rsidRPr="009A601E" w:rsidTr="00A66515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Профессии рабочих с 8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C9" w:rsidRPr="009A601E" w:rsidRDefault="005219C9" w:rsidP="00A665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601E">
              <w:rPr>
                <w:sz w:val="26"/>
                <w:szCs w:val="26"/>
              </w:rPr>
              <w:t>5005</w:t>
            </w:r>
          </w:p>
        </w:tc>
      </w:tr>
    </w:tbl>
    <w:p w:rsidR="005219C9" w:rsidRDefault="005219C9" w:rsidP="005219C9">
      <w:pPr>
        <w:ind w:left="5529" w:hanging="3405"/>
        <w:jc w:val="right"/>
        <w:rPr>
          <w:sz w:val="24"/>
          <w:szCs w:val="24"/>
        </w:rPr>
      </w:pPr>
    </w:p>
    <w:p w:rsidR="00090486" w:rsidRPr="00C15E84" w:rsidRDefault="00090486" w:rsidP="00090486">
      <w:pPr>
        <w:autoSpaceDE w:val="0"/>
        <w:autoSpaceDN w:val="0"/>
        <w:adjustRightInd w:val="0"/>
        <w:ind w:left="450"/>
        <w:jc w:val="right"/>
        <w:outlineLvl w:val="1"/>
        <w:rPr>
          <w:sz w:val="24"/>
          <w:szCs w:val="24"/>
        </w:rPr>
      </w:pPr>
      <w:r w:rsidRPr="00C15E84">
        <w:rPr>
          <w:sz w:val="24"/>
          <w:szCs w:val="24"/>
        </w:rPr>
        <w:t>Приложение N 3</w:t>
      </w:r>
    </w:p>
    <w:p w:rsidR="00090486" w:rsidRPr="00C15E84" w:rsidRDefault="00090486" w:rsidP="00090486">
      <w:pPr>
        <w:autoSpaceDE w:val="0"/>
        <w:autoSpaceDN w:val="0"/>
        <w:adjustRightInd w:val="0"/>
        <w:ind w:left="450"/>
        <w:jc w:val="right"/>
        <w:rPr>
          <w:sz w:val="24"/>
          <w:szCs w:val="24"/>
        </w:rPr>
      </w:pPr>
      <w:r w:rsidRPr="00C15E84">
        <w:rPr>
          <w:sz w:val="24"/>
          <w:szCs w:val="24"/>
        </w:rPr>
        <w:t>к Условиям</w:t>
      </w:r>
    </w:p>
    <w:p w:rsidR="00090486" w:rsidRPr="00C15E84" w:rsidRDefault="00090486" w:rsidP="00090486">
      <w:pPr>
        <w:autoSpaceDE w:val="0"/>
        <w:autoSpaceDN w:val="0"/>
        <w:adjustRightInd w:val="0"/>
        <w:ind w:left="450"/>
        <w:jc w:val="right"/>
        <w:rPr>
          <w:sz w:val="24"/>
          <w:szCs w:val="24"/>
        </w:rPr>
      </w:pPr>
      <w:r w:rsidRPr="00C15E84">
        <w:rPr>
          <w:sz w:val="24"/>
          <w:szCs w:val="24"/>
        </w:rPr>
        <w:t>оплаты труда работников</w:t>
      </w:r>
    </w:p>
    <w:p w:rsidR="00090486" w:rsidRPr="00C15E84" w:rsidRDefault="00090486" w:rsidP="00090486">
      <w:pPr>
        <w:autoSpaceDE w:val="0"/>
        <w:autoSpaceDN w:val="0"/>
        <w:adjustRightInd w:val="0"/>
        <w:ind w:left="450"/>
        <w:jc w:val="right"/>
        <w:rPr>
          <w:sz w:val="24"/>
          <w:szCs w:val="24"/>
        </w:rPr>
      </w:pPr>
      <w:r w:rsidRPr="00C15E84">
        <w:rPr>
          <w:sz w:val="24"/>
          <w:szCs w:val="24"/>
        </w:rPr>
        <w:t>органов местного самоуправления</w:t>
      </w:r>
    </w:p>
    <w:p w:rsidR="00090486" w:rsidRPr="00865040" w:rsidRDefault="00090486" w:rsidP="00090486">
      <w:pPr>
        <w:autoSpaceDE w:val="0"/>
        <w:autoSpaceDN w:val="0"/>
        <w:adjustRightInd w:val="0"/>
        <w:ind w:left="450"/>
        <w:jc w:val="right"/>
      </w:pPr>
      <w:r w:rsidRPr="00C15E84"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Теленгит-Сортогойское</w:t>
      </w:r>
      <w:proofErr w:type="spellEnd"/>
      <w:r w:rsidRPr="00C15E84">
        <w:rPr>
          <w:sz w:val="24"/>
          <w:szCs w:val="24"/>
        </w:rPr>
        <w:t xml:space="preserve"> сельское поселение</w:t>
      </w:r>
    </w:p>
    <w:p w:rsidR="00090486" w:rsidRDefault="00090486" w:rsidP="00090486">
      <w:pPr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090486" w:rsidRDefault="00090486" w:rsidP="00090486">
      <w:pPr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Размеры окладов (должностных окладов) работников, занимающих должности служащих на основе квалификационных уровней профессиональных стандартов в зависимости от выполняемых ими трудовых функций</w:t>
      </w:r>
    </w:p>
    <w:p w:rsidR="00090486" w:rsidRDefault="00090486" w:rsidP="00090486">
      <w:pPr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tbl>
      <w:tblPr>
        <w:tblW w:w="901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6"/>
        <w:gridCol w:w="3818"/>
        <w:gridCol w:w="9"/>
        <w:gridCol w:w="1986"/>
        <w:gridCol w:w="2551"/>
      </w:tblGrid>
      <w:tr w:rsidR="00090486" w:rsidRPr="009947A0" w:rsidTr="00E85592">
        <w:tc>
          <w:tcPr>
            <w:tcW w:w="651" w:type="dxa"/>
            <w:gridSpan w:val="2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7A0">
              <w:rPr>
                <w:sz w:val="28"/>
                <w:szCs w:val="28"/>
              </w:rPr>
              <w:t>/</w:t>
            </w:r>
            <w:proofErr w:type="spellStart"/>
            <w:r w:rsidRPr="009947A0">
              <w:rPr>
                <w:sz w:val="28"/>
                <w:szCs w:val="28"/>
              </w:rPr>
              <w:t>п</w:t>
            </w:r>
            <w:proofErr w:type="spellEnd"/>
            <w:r w:rsidRPr="009947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7A0">
              <w:rPr>
                <w:sz w:val="28"/>
                <w:szCs w:val="28"/>
              </w:rPr>
              <w:t>Наименование профессионального стандарта (ПС)</w:t>
            </w:r>
          </w:p>
        </w:tc>
        <w:tc>
          <w:tcPr>
            <w:tcW w:w="1986" w:type="dxa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7A0">
              <w:rPr>
                <w:sz w:val="28"/>
                <w:szCs w:val="28"/>
              </w:rPr>
              <w:t>Уровни квалификации</w:t>
            </w:r>
          </w:p>
        </w:tc>
        <w:tc>
          <w:tcPr>
            <w:tcW w:w="2551" w:type="dxa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7A0">
              <w:rPr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 w:rsidR="00090486" w:rsidRPr="009947A0" w:rsidTr="00E85592">
        <w:tc>
          <w:tcPr>
            <w:tcW w:w="651" w:type="dxa"/>
            <w:gridSpan w:val="2"/>
            <w:vMerge w:val="restart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7A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vMerge w:val="restart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7A0">
              <w:rPr>
                <w:sz w:val="28"/>
                <w:szCs w:val="28"/>
              </w:rPr>
              <w:t>ПС «Специалист по работе с молодежью»,  утвержден приказом Министерства труда и социальной защиты Российской Федерации от 12 февраля 2020 года № 59н</w:t>
            </w:r>
          </w:p>
        </w:tc>
        <w:tc>
          <w:tcPr>
            <w:tcW w:w="1986" w:type="dxa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7A0">
              <w:rPr>
                <w:sz w:val="28"/>
                <w:szCs w:val="28"/>
              </w:rPr>
              <w:t>5</w:t>
            </w:r>
          </w:p>
          <w:p w:rsidR="00090486" w:rsidRPr="009947A0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0486" w:rsidRPr="009947A0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7A0">
              <w:rPr>
                <w:sz w:val="28"/>
                <w:szCs w:val="28"/>
              </w:rPr>
              <w:t>5550</w:t>
            </w:r>
          </w:p>
        </w:tc>
      </w:tr>
      <w:tr w:rsidR="00090486" w:rsidRPr="009947A0" w:rsidTr="00E85592">
        <w:tc>
          <w:tcPr>
            <w:tcW w:w="651" w:type="dxa"/>
            <w:gridSpan w:val="2"/>
            <w:vMerge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7A0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7A0">
              <w:rPr>
                <w:sz w:val="28"/>
                <w:szCs w:val="28"/>
              </w:rPr>
              <w:t>6268</w:t>
            </w:r>
          </w:p>
        </w:tc>
      </w:tr>
      <w:tr w:rsidR="00090486" w:rsidRPr="009947A0" w:rsidTr="00E85592">
        <w:tc>
          <w:tcPr>
            <w:tcW w:w="651" w:type="dxa"/>
            <w:gridSpan w:val="2"/>
            <w:vMerge w:val="restart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gridSpan w:val="2"/>
            <w:vMerge w:val="restart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«Бухгалтер», утвержден приказом Министерства труда и социальной защиты Российской Федерации от 21 февраля 2019 года № 103н</w:t>
            </w:r>
          </w:p>
        </w:tc>
        <w:tc>
          <w:tcPr>
            <w:tcW w:w="1986" w:type="dxa"/>
          </w:tcPr>
          <w:p w:rsidR="00090486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90486" w:rsidRPr="00DB54FC" w:rsidRDefault="00090486" w:rsidP="00E85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090486" w:rsidRPr="009947A0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5550</w:t>
            </w:r>
          </w:p>
        </w:tc>
      </w:tr>
      <w:tr w:rsidR="00090486" w:rsidRPr="009947A0" w:rsidTr="00E85592">
        <w:tc>
          <w:tcPr>
            <w:tcW w:w="651" w:type="dxa"/>
            <w:gridSpan w:val="2"/>
            <w:vMerge/>
          </w:tcPr>
          <w:p w:rsidR="00090486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</w:tcPr>
          <w:p w:rsidR="00090486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90486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90486" w:rsidRPr="00DB54FC" w:rsidRDefault="00090486" w:rsidP="00E85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090486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5994</w:t>
            </w:r>
          </w:p>
        </w:tc>
      </w:tr>
      <w:tr w:rsidR="00090486" w:rsidRPr="009947A0" w:rsidTr="00E85592">
        <w:tc>
          <w:tcPr>
            <w:tcW w:w="651" w:type="dxa"/>
            <w:gridSpan w:val="2"/>
            <w:vMerge/>
          </w:tcPr>
          <w:p w:rsidR="00090486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</w:tcPr>
          <w:p w:rsidR="00090486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90486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90486" w:rsidRPr="00DB54FC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90486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6268</w:t>
            </w:r>
          </w:p>
        </w:tc>
      </w:tr>
      <w:tr w:rsidR="00090486" w:rsidRPr="009947A0" w:rsidTr="00E85592">
        <w:tc>
          <w:tcPr>
            <w:tcW w:w="651" w:type="dxa"/>
            <w:gridSpan w:val="2"/>
            <w:vMerge/>
          </w:tcPr>
          <w:p w:rsidR="00090486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</w:tcPr>
          <w:p w:rsidR="00090486" w:rsidRDefault="00090486" w:rsidP="00E855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90486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90486" w:rsidRDefault="00090486" w:rsidP="00E85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6785</w:t>
            </w:r>
          </w:p>
        </w:tc>
      </w:tr>
      <w:tr w:rsidR="00E85592" w:rsidTr="00E85592">
        <w:tblPrEx>
          <w:tblLook w:val="0000"/>
        </w:tblPrEx>
        <w:trPr>
          <w:trHeight w:val="3242"/>
        </w:trPr>
        <w:tc>
          <w:tcPr>
            <w:tcW w:w="645" w:type="dxa"/>
          </w:tcPr>
          <w:p w:rsidR="00E85592" w:rsidRPr="00E85592" w:rsidRDefault="00E85592" w:rsidP="00E85592">
            <w:pPr>
              <w:rPr>
                <w:sz w:val="24"/>
                <w:szCs w:val="24"/>
              </w:rPr>
            </w:pPr>
            <w:r w:rsidRPr="00E85592">
              <w:rPr>
                <w:sz w:val="24"/>
                <w:szCs w:val="24"/>
              </w:rPr>
              <w:t>3</w:t>
            </w:r>
          </w:p>
          <w:p w:rsidR="00E85592" w:rsidRDefault="00E85592" w:rsidP="00E85592"/>
          <w:p w:rsidR="00E85592" w:rsidRDefault="00E85592" w:rsidP="00E85592"/>
          <w:p w:rsidR="00E85592" w:rsidRDefault="00E85592" w:rsidP="00E85592"/>
          <w:p w:rsidR="00E85592" w:rsidRDefault="00E85592" w:rsidP="00E85592"/>
          <w:p w:rsidR="00E85592" w:rsidRDefault="00E85592" w:rsidP="00E85592"/>
        </w:tc>
        <w:tc>
          <w:tcPr>
            <w:tcW w:w="3824" w:type="dxa"/>
            <w:gridSpan w:val="2"/>
          </w:tcPr>
          <w:p w:rsidR="00E85592" w:rsidRPr="00E85592" w:rsidRDefault="00E85592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85592">
              <w:rPr>
                <w:bCs/>
                <w:iCs/>
                <w:color w:val="000000"/>
                <w:sz w:val="28"/>
                <w:szCs w:val="28"/>
              </w:rPr>
              <w:t>ПС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85592">
              <w:rPr>
                <w:bCs/>
                <w:iCs/>
                <w:color w:val="000000"/>
                <w:sz w:val="28"/>
                <w:szCs w:val="28"/>
              </w:rPr>
              <w:t>«Работник по эксплуатации оборудования, работающего под избыточным давлением, котлов и трубопроводов пара»,</w:t>
            </w:r>
            <w:r w:rsidRPr="00E85592">
              <w:rPr>
                <w:bCs/>
                <w:iCs/>
                <w:color w:val="000000"/>
                <w:sz w:val="28"/>
                <w:szCs w:val="28"/>
              </w:rPr>
              <w:br/>
              <w:t xml:space="preserve">утвержден  приказом Министерства труда и социальной защиты РФ от 24 декабря 2015 г. N 1129н </w:t>
            </w:r>
          </w:p>
          <w:p w:rsidR="00E85592" w:rsidRDefault="00E85592" w:rsidP="00E85592"/>
        </w:tc>
        <w:tc>
          <w:tcPr>
            <w:tcW w:w="1995" w:type="dxa"/>
            <w:gridSpan w:val="2"/>
          </w:tcPr>
          <w:p w:rsidR="00E85592" w:rsidRPr="00E85592" w:rsidRDefault="00E85592" w:rsidP="00E85592">
            <w:pPr>
              <w:jc w:val="center"/>
              <w:rPr>
                <w:sz w:val="28"/>
                <w:szCs w:val="28"/>
              </w:rPr>
            </w:pPr>
            <w:r w:rsidRPr="00E85592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85592" w:rsidRPr="00E85592" w:rsidRDefault="00E85592" w:rsidP="00A23E20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85592">
              <w:rPr>
                <w:sz w:val="28"/>
                <w:szCs w:val="28"/>
              </w:rPr>
              <w:t>4131</w:t>
            </w:r>
          </w:p>
        </w:tc>
      </w:tr>
    </w:tbl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Default="00090486" w:rsidP="00090486"/>
    <w:p w:rsidR="00090486" w:rsidRPr="00090486" w:rsidRDefault="00090486" w:rsidP="00090486"/>
    <w:sectPr w:rsidR="00090486" w:rsidRPr="00090486" w:rsidSect="00A80E25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2E7"/>
    <w:multiLevelType w:val="hybridMultilevel"/>
    <w:tmpl w:val="C8C8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49D4"/>
    <w:multiLevelType w:val="multilevel"/>
    <w:tmpl w:val="646AC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F27614E"/>
    <w:multiLevelType w:val="multilevel"/>
    <w:tmpl w:val="8752C648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3">
    <w:nsid w:val="32E4033B"/>
    <w:multiLevelType w:val="hybridMultilevel"/>
    <w:tmpl w:val="2990C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23E"/>
    <w:rsid w:val="00005ED0"/>
    <w:rsid w:val="000105BE"/>
    <w:rsid w:val="00012E2C"/>
    <w:rsid w:val="00037D45"/>
    <w:rsid w:val="00047CA4"/>
    <w:rsid w:val="00067181"/>
    <w:rsid w:val="00090486"/>
    <w:rsid w:val="000A36C6"/>
    <w:rsid w:val="000B1FC0"/>
    <w:rsid w:val="000B4D33"/>
    <w:rsid w:val="000B5973"/>
    <w:rsid w:val="000B6B62"/>
    <w:rsid w:val="000C461C"/>
    <w:rsid w:val="000E3B8C"/>
    <w:rsid w:val="00111479"/>
    <w:rsid w:val="00144D15"/>
    <w:rsid w:val="00161FB3"/>
    <w:rsid w:val="00180D4F"/>
    <w:rsid w:val="00195C5B"/>
    <w:rsid w:val="001A7100"/>
    <w:rsid w:val="001D51EC"/>
    <w:rsid w:val="001D59B7"/>
    <w:rsid w:val="001E22FA"/>
    <w:rsid w:val="001E263B"/>
    <w:rsid w:val="001E330C"/>
    <w:rsid w:val="001F26DC"/>
    <w:rsid w:val="00203F6F"/>
    <w:rsid w:val="00217219"/>
    <w:rsid w:val="00226051"/>
    <w:rsid w:val="002608BB"/>
    <w:rsid w:val="002762C5"/>
    <w:rsid w:val="002812AE"/>
    <w:rsid w:val="002D7833"/>
    <w:rsid w:val="002F2C06"/>
    <w:rsid w:val="002F7CDE"/>
    <w:rsid w:val="00307EF4"/>
    <w:rsid w:val="00327B78"/>
    <w:rsid w:val="00356252"/>
    <w:rsid w:val="00364BFD"/>
    <w:rsid w:val="0039414D"/>
    <w:rsid w:val="00397E85"/>
    <w:rsid w:val="003C24FC"/>
    <w:rsid w:val="004304C1"/>
    <w:rsid w:val="00435F9B"/>
    <w:rsid w:val="00442227"/>
    <w:rsid w:val="00444127"/>
    <w:rsid w:val="0045202D"/>
    <w:rsid w:val="0045394A"/>
    <w:rsid w:val="00471297"/>
    <w:rsid w:val="00486DCA"/>
    <w:rsid w:val="004A1C02"/>
    <w:rsid w:val="004A43C0"/>
    <w:rsid w:val="004A4E8D"/>
    <w:rsid w:val="004B67FB"/>
    <w:rsid w:val="004F3F01"/>
    <w:rsid w:val="00500F3E"/>
    <w:rsid w:val="00503B3C"/>
    <w:rsid w:val="0051623E"/>
    <w:rsid w:val="005219C9"/>
    <w:rsid w:val="00531EC0"/>
    <w:rsid w:val="005376D4"/>
    <w:rsid w:val="0054291B"/>
    <w:rsid w:val="00550AC1"/>
    <w:rsid w:val="00574C0F"/>
    <w:rsid w:val="00590DD1"/>
    <w:rsid w:val="00595BC2"/>
    <w:rsid w:val="005C792A"/>
    <w:rsid w:val="005E48F2"/>
    <w:rsid w:val="00605B18"/>
    <w:rsid w:val="0061450B"/>
    <w:rsid w:val="006576AF"/>
    <w:rsid w:val="00663F44"/>
    <w:rsid w:val="00672723"/>
    <w:rsid w:val="00696C88"/>
    <w:rsid w:val="006B418B"/>
    <w:rsid w:val="006D0605"/>
    <w:rsid w:val="006D2BDD"/>
    <w:rsid w:val="006D776A"/>
    <w:rsid w:val="006E0517"/>
    <w:rsid w:val="006E5F84"/>
    <w:rsid w:val="00707B8E"/>
    <w:rsid w:val="0072060C"/>
    <w:rsid w:val="00741CB5"/>
    <w:rsid w:val="0075353D"/>
    <w:rsid w:val="00765769"/>
    <w:rsid w:val="0076657E"/>
    <w:rsid w:val="0078116A"/>
    <w:rsid w:val="007B1772"/>
    <w:rsid w:val="007C01AA"/>
    <w:rsid w:val="007D7040"/>
    <w:rsid w:val="007F0CA4"/>
    <w:rsid w:val="007F6FD5"/>
    <w:rsid w:val="00804E53"/>
    <w:rsid w:val="00812692"/>
    <w:rsid w:val="00815545"/>
    <w:rsid w:val="00823754"/>
    <w:rsid w:val="00850372"/>
    <w:rsid w:val="008558B5"/>
    <w:rsid w:val="00860C52"/>
    <w:rsid w:val="00891FC4"/>
    <w:rsid w:val="008B6ADB"/>
    <w:rsid w:val="008C1F43"/>
    <w:rsid w:val="008E7331"/>
    <w:rsid w:val="008F25EA"/>
    <w:rsid w:val="00902CAA"/>
    <w:rsid w:val="009125E5"/>
    <w:rsid w:val="00963508"/>
    <w:rsid w:val="00963ECF"/>
    <w:rsid w:val="0096734D"/>
    <w:rsid w:val="009A3263"/>
    <w:rsid w:val="009C5E54"/>
    <w:rsid w:val="009D46A7"/>
    <w:rsid w:val="009E0B1D"/>
    <w:rsid w:val="009F10D1"/>
    <w:rsid w:val="00A017E6"/>
    <w:rsid w:val="00A10678"/>
    <w:rsid w:val="00A10C0D"/>
    <w:rsid w:val="00A3358E"/>
    <w:rsid w:val="00A500E3"/>
    <w:rsid w:val="00A80E25"/>
    <w:rsid w:val="00A85D44"/>
    <w:rsid w:val="00AC7F17"/>
    <w:rsid w:val="00B24A25"/>
    <w:rsid w:val="00B346DE"/>
    <w:rsid w:val="00B57E2D"/>
    <w:rsid w:val="00B61066"/>
    <w:rsid w:val="00B62425"/>
    <w:rsid w:val="00B70384"/>
    <w:rsid w:val="00B84FC1"/>
    <w:rsid w:val="00B85B1F"/>
    <w:rsid w:val="00B9414E"/>
    <w:rsid w:val="00BA0178"/>
    <w:rsid w:val="00BD649A"/>
    <w:rsid w:val="00BE61BC"/>
    <w:rsid w:val="00C6433B"/>
    <w:rsid w:val="00C86FC0"/>
    <w:rsid w:val="00C93D9D"/>
    <w:rsid w:val="00D041E0"/>
    <w:rsid w:val="00D70B1D"/>
    <w:rsid w:val="00DA1290"/>
    <w:rsid w:val="00DA783E"/>
    <w:rsid w:val="00DC68A5"/>
    <w:rsid w:val="00DE6C29"/>
    <w:rsid w:val="00E03722"/>
    <w:rsid w:val="00E145B8"/>
    <w:rsid w:val="00E36D9C"/>
    <w:rsid w:val="00E45E9B"/>
    <w:rsid w:val="00E57681"/>
    <w:rsid w:val="00E63B8F"/>
    <w:rsid w:val="00E73815"/>
    <w:rsid w:val="00E85592"/>
    <w:rsid w:val="00EA1D44"/>
    <w:rsid w:val="00EB06B9"/>
    <w:rsid w:val="00ED7AF4"/>
    <w:rsid w:val="00F0335E"/>
    <w:rsid w:val="00F3578A"/>
    <w:rsid w:val="00F4120A"/>
    <w:rsid w:val="00F6503A"/>
    <w:rsid w:val="00FA668B"/>
    <w:rsid w:val="00FB3CF6"/>
    <w:rsid w:val="00FC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3E"/>
  </w:style>
  <w:style w:type="paragraph" w:styleId="1">
    <w:name w:val="heading 1"/>
    <w:basedOn w:val="a"/>
    <w:next w:val="a"/>
    <w:link w:val="10"/>
    <w:qFormat/>
    <w:rsid w:val="005162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1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E5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41C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CB5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741CB5"/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41CB5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623E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162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162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5162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51623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E5F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6E5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84"/>
    <w:rPr>
      <w:rFonts w:ascii="Tahoma" w:hAnsi="Tahoma" w:cs="Tahoma"/>
      <w:sz w:val="16"/>
      <w:szCs w:val="16"/>
    </w:rPr>
  </w:style>
  <w:style w:type="character" w:customStyle="1" w:styleId="a8">
    <w:name w:val="Не вступил в силу"/>
    <w:uiPriority w:val="99"/>
    <w:rsid w:val="000105BE"/>
    <w:rPr>
      <w:color w:val="008080"/>
    </w:rPr>
  </w:style>
  <w:style w:type="character" w:customStyle="1" w:styleId="a9">
    <w:name w:val="Цветовое выделение"/>
    <w:uiPriority w:val="99"/>
    <w:rsid w:val="000105BE"/>
    <w:rPr>
      <w:b/>
      <w:bCs/>
      <w:color w:val="000080"/>
    </w:rPr>
  </w:style>
  <w:style w:type="paragraph" w:styleId="aa">
    <w:name w:val="Normal (Web)"/>
    <w:basedOn w:val="a"/>
    <w:uiPriority w:val="99"/>
    <w:rsid w:val="00E855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9503-ABE7-454D-8F39-5D30EEF2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АЯгуль</cp:lastModifiedBy>
  <cp:revision>108</cp:revision>
  <cp:lastPrinted>2021-01-29T02:15:00Z</cp:lastPrinted>
  <dcterms:created xsi:type="dcterms:W3CDTF">2017-10-17T11:43:00Z</dcterms:created>
  <dcterms:modified xsi:type="dcterms:W3CDTF">2021-02-01T08:19:00Z</dcterms:modified>
</cp:coreProperties>
</file>